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10AFD" w14:textId="77777777" w:rsidR="001700EE" w:rsidRPr="001700EE" w:rsidRDefault="001700EE" w:rsidP="001700EE">
      <w:pPr>
        <w:shd w:val="clear" w:color="auto" w:fill="FFFFFF"/>
        <w:spacing w:before="90" w:after="300"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Complete a worksheet that describes a specific counseling career of interest to you, and include its setting, job requirements, skills, and credentials as well as relationship to your own goals.</w:t>
      </w:r>
    </w:p>
    <w:p w14:paraId="1B3F641A" w14:textId="77777777" w:rsidR="001700EE" w:rsidRPr="001700EE" w:rsidRDefault="001700EE" w:rsidP="001700EE">
      <w:pPr>
        <w:shd w:val="clear" w:color="auto" w:fill="FFFFFF"/>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Collapse All</w:t>
      </w:r>
    </w:p>
    <w:p w14:paraId="69F00B44" w14:textId="77777777" w:rsidR="001700EE" w:rsidRPr="001700EE" w:rsidRDefault="001700EE" w:rsidP="001700EE">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1700EE">
        <w:rPr>
          <w:rFonts w:ascii="Lato" w:eastAsia="Times New Roman" w:hAnsi="Lato"/>
          <w:b/>
          <w:bCs/>
          <w:color w:val="212322"/>
          <w:kern w:val="0"/>
          <w:sz w:val="42"/>
          <w:szCs w:val="42"/>
          <w14:ligatures w14:val="none"/>
        </w:rPr>
        <w:t>Introduction</w:t>
      </w:r>
    </w:p>
    <w:p w14:paraId="38ED1708" w14:textId="77777777" w:rsidR="001700EE" w:rsidRPr="001700EE" w:rsidRDefault="001700EE" w:rsidP="001700EE">
      <w:pPr>
        <w:shd w:val="clear" w:color="auto" w:fill="FFFFFF"/>
        <w:spacing w:before="90" w:after="300"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When most people hear the word </w:t>
      </w:r>
      <w:r w:rsidRPr="001700EE">
        <w:rPr>
          <w:rFonts w:ascii="Lato" w:eastAsia="Times New Roman" w:hAnsi="Lato"/>
          <w:i/>
          <w:iCs/>
          <w:color w:val="212322"/>
          <w:kern w:val="0"/>
          <w:szCs w:val="24"/>
          <w14:ligatures w14:val="none"/>
        </w:rPr>
        <w:t>counseling</w:t>
      </w:r>
      <w:r w:rsidRPr="001700EE">
        <w:rPr>
          <w:rFonts w:ascii="Lato" w:eastAsia="Times New Roman" w:hAnsi="Lato"/>
          <w:color w:val="212322"/>
          <w:kern w:val="0"/>
          <w:szCs w:val="24"/>
          <w14:ligatures w14:val="none"/>
        </w:rPr>
        <w:t>, they think of a therapy session with a couch and a person in a tweed jacket, helping someone through a mental health issue. In reality, counseling is a broad profession that encompasses many different specializations and serves many different populations. Through this assessment, you will explore specific counseling specializations such as mental health counseling, addictions, school counseling, and marriage and family therapy. This will help you to find the area of counseling that might be a good fit for your interests and goals.</w:t>
      </w:r>
    </w:p>
    <w:p w14:paraId="7A9953E3" w14:textId="77777777" w:rsidR="001700EE" w:rsidRPr="001700EE" w:rsidRDefault="001700EE" w:rsidP="001700EE">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1700EE">
        <w:rPr>
          <w:rFonts w:ascii="Lato" w:eastAsia="Times New Roman" w:hAnsi="Lato"/>
          <w:b/>
          <w:bCs/>
          <w:color w:val="212322"/>
          <w:kern w:val="0"/>
          <w:sz w:val="42"/>
          <w:szCs w:val="42"/>
          <w14:ligatures w14:val="none"/>
        </w:rPr>
        <w:t>Preparation</w:t>
      </w:r>
    </w:p>
    <w:p w14:paraId="67341E54" w14:textId="77777777" w:rsidR="001700EE" w:rsidRPr="001700EE" w:rsidRDefault="001700EE" w:rsidP="001700EE">
      <w:pPr>
        <w:shd w:val="clear" w:color="auto" w:fill="FFFFFF"/>
        <w:spacing w:before="90" w:after="300"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For this assessment, you will explore an area of counseling that you find interesting and that you may want to pursue as a career. It is a chance for you to become familiar with the type of job listings and titles associated with the specialization and its educational and skill requirements.</w:t>
      </w:r>
    </w:p>
    <w:p w14:paraId="557C67E3" w14:textId="77777777" w:rsidR="001700EE" w:rsidRPr="001700EE" w:rsidRDefault="001700EE" w:rsidP="001700EE">
      <w:pPr>
        <w:shd w:val="clear" w:color="auto" w:fill="FFFFFF"/>
        <w:spacing w:before="90" w:after="300"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Begin with a search of job postings for a current counseling job of interest to you. It can be in any area of counseling, such as mental health, social work, marriage and family therapy, addictions, school counseling, career counseling, et cetera.</w:t>
      </w:r>
    </w:p>
    <w:p w14:paraId="20AA5478" w14:textId="77777777" w:rsidR="001700EE" w:rsidRPr="001700EE" w:rsidRDefault="001700EE" w:rsidP="001700EE">
      <w:pPr>
        <w:shd w:val="clear" w:color="auto" w:fill="FFFFFF"/>
        <w:spacing w:before="90" w:after="300"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Based on your interest, you may choose to use your </w:t>
      </w:r>
      <w:r w:rsidRPr="001700EE">
        <w:rPr>
          <w:rFonts w:ascii="Lato" w:eastAsia="Times New Roman" w:hAnsi="Lato"/>
          <w:i/>
          <w:iCs/>
          <w:color w:val="212322"/>
          <w:kern w:val="0"/>
          <w:szCs w:val="24"/>
          <w14:ligatures w14:val="none"/>
        </w:rPr>
        <w:t>Introduction to Counseling</w:t>
      </w:r>
      <w:r w:rsidRPr="001700EE">
        <w:rPr>
          <w:rFonts w:ascii="Lato" w:eastAsia="Times New Roman" w:hAnsi="Lato"/>
          <w:color w:val="212322"/>
          <w:kern w:val="0"/>
          <w:szCs w:val="24"/>
          <w14:ligatures w14:val="none"/>
        </w:rPr>
        <w:t> text to read one or more of the following chapters to complete your assessment:</w:t>
      </w:r>
    </w:p>
    <w:p w14:paraId="417753BD" w14:textId="77777777" w:rsidR="001700EE" w:rsidRPr="001700EE" w:rsidRDefault="001700EE" w:rsidP="001700EE">
      <w:pPr>
        <w:numPr>
          <w:ilvl w:val="0"/>
          <w:numId w:val="1"/>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Kottler, J. A., &amp; Shepard, D. S. (2015). </w:t>
      </w:r>
      <w:r w:rsidRPr="001700EE">
        <w:rPr>
          <w:rFonts w:ascii="Lato" w:eastAsia="Times New Roman" w:hAnsi="Lato"/>
          <w:i/>
          <w:iCs/>
          <w:color w:val="212322"/>
          <w:kern w:val="0"/>
          <w:szCs w:val="24"/>
          <w14:ligatures w14:val="none"/>
        </w:rPr>
        <w:t>Introduction to counseling: Voices from the field </w:t>
      </w:r>
      <w:r w:rsidRPr="001700EE">
        <w:rPr>
          <w:rFonts w:ascii="Lato" w:eastAsia="Times New Roman" w:hAnsi="Lato"/>
          <w:color w:val="212322"/>
          <w:kern w:val="0"/>
          <w:szCs w:val="24"/>
          <w14:ligatures w14:val="none"/>
        </w:rPr>
        <w:t>(8th ed.). Cengage. </w:t>
      </w:r>
      <w:r w:rsidRPr="001700EE">
        <w:rPr>
          <w:rFonts w:ascii="Lato" w:eastAsia="Times New Roman" w:hAnsi="Lato"/>
          <w:b/>
          <w:bCs/>
          <w:i/>
          <w:iCs/>
          <w:color w:val="212322"/>
          <w:kern w:val="0"/>
          <w:szCs w:val="24"/>
          <w14:ligatures w14:val="none"/>
        </w:rPr>
        <w:t xml:space="preserve">Available in the </w:t>
      </w:r>
      <w:proofErr w:type="spellStart"/>
      <w:r w:rsidRPr="001700EE">
        <w:rPr>
          <w:rFonts w:ascii="Lato" w:eastAsia="Times New Roman" w:hAnsi="Lato"/>
          <w:b/>
          <w:bCs/>
          <w:i/>
          <w:iCs/>
          <w:color w:val="212322"/>
          <w:kern w:val="0"/>
          <w:szCs w:val="24"/>
          <w14:ligatures w14:val="none"/>
        </w:rPr>
        <w:t>courseroom</w:t>
      </w:r>
      <w:proofErr w:type="spellEnd"/>
      <w:r w:rsidRPr="001700EE">
        <w:rPr>
          <w:rFonts w:ascii="Lato" w:eastAsia="Times New Roman" w:hAnsi="Lato"/>
          <w:b/>
          <w:bCs/>
          <w:i/>
          <w:iCs/>
          <w:color w:val="212322"/>
          <w:kern w:val="0"/>
          <w:szCs w:val="24"/>
          <w14:ligatures w14:val="none"/>
        </w:rPr>
        <w:t xml:space="preserve"> via the VitalSource Bookshelf.</w:t>
      </w:r>
    </w:p>
    <w:p w14:paraId="19D452D4" w14:textId="77777777" w:rsidR="001700EE" w:rsidRPr="001700EE" w:rsidRDefault="001700EE" w:rsidP="001700EE">
      <w:pPr>
        <w:numPr>
          <w:ilvl w:val="1"/>
          <w:numId w:val="1"/>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Chapter 10, "Family, Couples, and Sex Counseling" (for those interested in marriage, couples, and family counseling).</w:t>
      </w:r>
    </w:p>
    <w:p w14:paraId="017A4857" w14:textId="77777777" w:rsidR="001700EE" w:rsidRPr="001700EE" w:rsidRDefault="001700EE" w:rsidP="001700EE">
      <w:pPr>
        <w:numPr>
          <w:ilvl w:val="1"/>
          <w:numId w:val="1"/>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Chapter 11, "Career Counseling" (for those interested in incorporating career counseling into a specialization of interest).</w:t>
      </w:r>
    </w:p>
    <w:p w14:paraId="4B35E35C" w14:textId="77777777" w:rsidR="001700EE" w:rsidRPr="001700EE" w:rsidRDefault="001700EE" w:rsidP="001700EE">
      <w:pPr>
        <w:numPr>
          <w:ilvl w:val="1"/>
          <w:numId w:val="1"/>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Chapter 12, "Neuroscience, Addictions, and Psychopharmacology" (for those interested in addictions counseling).</w:t>
      </w:r>
    </w:p>
    <w:p w14:paraId="6D600B46" w14:textId="77777777" w:rsidR="001700EE" w:rsidRPr="001700EE" w:rsidRDefault="001700EE" w:rsidP="001700EE">
      <w:pPr>
        <w:shd w:val="clear" w:color="auto" w:fill="FFFFFF"/>
        <w:spacing w:before="90" w:after="300"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The </w:t>
      </w:r>
      <w:hyperlink r:id="rId5" w:tgtFrame="_blank" w:history="1">
        <w:r w:rsidRPr="001700EE">
          <w:rPr>
            <w:rFonts w:ascii="Lato" w:eastAsia="Times New Roman" w:hAnsi="Lato"/>
            <w:color w:val="006B99"/>
            <w:kern w:val="0"/>
            <w:szCs w:val="24"/>
            <w:u w:val="single"/>
            <w14:ligatures w14:val="none"/>
          </w:rPr>
          <w:t>Occupational Outlook Handbook</w:t>
        </w:r>
      </w:hyperlink>
      <w:r w:rsidRPr="001700EE">
        <w:rPr>
          <w:rFonts w:ascii="Lato" w:eastAsia="Times New Roman" w:hAnsi="Lato"/>
          <w:color w:val="212322"/>
          <w:kern w:val="0"/>
          <w:szCs w:val="24"/>
          <w14:ligatures w14:val="none"/>
        </w:rPr>
        <w:t xml:space="preserve"> from the U.S. Bureau of Labor Statistics may also be helpful and can be found in your reading list. Other resources may be found in </w:t>
      </w:r>
      <w:r w:rsidRPr="001700EE">
        <w:rPr>
          <w:rFonts w:ascii="Lato" w:eastAsia="Times New Roman" w:hAnsi="Lato"/>
          <w:color w:val="212322"/>
          <w:kern w:val="0"/>
          <w:szCs w:val="24"/>
          <w14:ligatures w14:val="none"/>
        </w:rPr>
        <w:lastRenderedPageBreak/>
        <w:t>the </w:t>
      </w:r>
      <w:hyperlink r:id="rId6" w:tgtFrame="_blank" w:history="1">
        <w:r w:rsidRPr="001700EE">
          <w:rPr>
            <w:rFonts w:ascii="Lato" w:eastAsia="Times New Roman" w:hAnsi="Lato"/>
            <w:color w:val="006B99"/>
            <w:kern w:val="0"/>
            <w:szCs w:val="24"/>
            <w:u w:val="single"/>
            <w14:ligatures w14:val="none"/>
          </w:rPr>
          <w:t>Capella University Library</w:t>
        </w:r>
      </w:hyperlink>
      <w:r w:rsidRPr="001700EE">
        <w:rPr>
          <w:rFonts w:ascii="Lato" w:eastAsia="Times New Roman" w:hAnsi="Lato"/>
          <w:color w:val="212322"/>
          <w:kern w:val="0"/>
          <w:szCs w:val="24"/>
          <w14:ligatures w14:val="none"/>
        </w:rPr>
        <w:t> or on the Internet under organizations that support the specialization.</w:t>
      </w:r>
    </w:p>
    <w:p w14:paraId="189D7358" w14:textId="77777777" w:rsidR="001700EE" w:rsidRPr="001700EE" w:rsidRDefault="001700EE" w:rsidP="001700EE">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1700EE">
        <w:rPr>
          <w:rFonts w:ascii="Lato" w:eastAsia="Times New Roman" w:hAnsi="Lato"/>
          <w:b/>
          <w:bCs/>
          <w:color w:val="212322"/>
          <w:kern w:val="0"/>
          <w:sz w:val="42"/>
          <w:szCs w:val="42"/>
          <w14:ligatures w14:val="none"/>
        </w:rPr>
        <w:t>Instructions</w:t>
      </w:r>
    </w:p>
    <w:p w14:paraId="6B5EB4A2" w14:textId="77777777" w:rsidR="001700EE" w:rsidRPr="001700EE" w:rsidRDefault="001700EE" w:rsidP="001700EE">
      <w:pPr>
        <w:shd w:val="clear" w:color="auto" w:fill="FFFFFF"/>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Complete and submit the </w:t>
      </w:r>
      <w:hyperlink r:id="rId7" w:tgtFrame="_blank" w:tooltip="cf_roadmap_to_a_professional_counseling_career.docx" w:history="1">
        <w:r w:rsidRPr="001700EE">
          <w:rPr>
            <w:rFonts w:ascii="Lato" w:eastAsia="Times New Roman" w:hAnsi="Lato"/>
            <w:color w:val="006B99"/>
            <w:kern w:val="0"/>
            <w:szCs w:val="24"/>
            <w:u w:val="single"/>
            <w14:ligatures w14:val="none"/>
          </w:rPr>
          <w:t>Roadmap to a Professional Counseling Career [DOCX]</w:t>
        </w:r>
      </w:hyperlink>
      <w:hyperlink r:id="rId8" w:history="1">
        <w:r w:rsidRPr="001700EE">
          <w:rPr>
            <w:rFonts w:ascii="Lato" w:eastAsia="Times New Roman" w:hAnsi="Lato"/>
            <w:color w:val="006B99"/>
            <w:kern w:val="0"/>
            <w:szCs w:val="24"/>
            <w:bdr w:val="none" w:sz="0" w:space="0" w:color="auto" w:frame="1"/>
            <w14:ligatures w14:val="none"/>
          </w:rPr>
          <w:t>Download Roadmap to a Professional Counseling Career [DOCX]</w:t>
        </w:r>
      </w:hyperlink>
      <w:r w:rsidRPr="001700EE">
        <w:rPr>
          <w:rFonts w:ascii="Lato" w:eastAsia="Times New Roman" w:hAnsi="Lato"/>
          <w:b/>
          <w:bCs/>
          <w:color w:val="212322"/>
          <w:kern w:val="0"/>
          <w:szCs w:val="24"/>
          <w14:ligatures w14:val="none"/>
        </w:rPr>
        <w:t> </w:t>
      </w:r>
      <w:r w:rsidRPr="001700EE">
        <w:rPr>
          <w:rFonts w:ascii="Lato" w:eastAsia="Times New Roman" w:hAnsi="Lato"/>
          <w:color w:val="212322"/>
          <w:kern w:val="0"/>
          <w:szCs w:val="24"/>
          <w14:ligatures w14:val="none"/>
        </w:rPr>
        <w:t>worksheet.</w:t>
      </w:r>
    </w:p>
    <w:p w14:paraId="2B449780" w14:textId="77777777" w:rsidR="001700EE" w:rsidRPr="001700EE" w:rsidRDefault="001700EE" w:rsidP="001700EE">
      <w:pPr>
        <w:shd w:val="clear" w:color="auto" w:fill="FFFFFF"/>
        <w:spacing w:before="90" w:after="300"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You may use any search engine that lists counseling jobs, such as Indeed, Glassdoor, and CareerBuilder. If you have another search engine you prefer, you can use that for your search. Just be sure to find a recent job posting. It is a good idea to check for jobs in your geographic area so that you can see what types of opportunities there might be for you in the future. If you cannot find one of interest to you in your area, you can use another geographic area.</w:t>
      </w:r>
    </w:p>
    <w:p w14:paraId="0174CBAA" w14:textId="77777777" w:rsidR="001700EE" w:rsidRPr="001700EE" w:rsidRDefault="001700EE" w:rsidP="001700EE">
      <w:pPr>
        <w:shd w:val="clear" w:color="auto" w:fill="FFFFFF"/>
        <w:spacing w:before="90" w:after="300"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In your worksheet, complete the following:</w:t>
      </w:r>
    </w:p>
    <w:p w14:paraId="78B5FB24" w14:textId="77777777" w:rsidR="001700EE" w:rsidRPr="001700EE" w:rsidRDefault="001700EE" w:rsidP="001700EE">
      <w:pPr>
        <w:numPr>
          <w:ilvl w:val="0"/>
          <w:numId w:val="2"/>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Summarize the key aspects of the counseling specialization you have chosen. Think about how it is different from other specializations.</w:t>
      </w:r>
    </w:p>
    <w:p w14:paraId="787091BB" w14:textId="77777777" w:rsidR="001700EE" w:rsidRPr="001700EE" w:rsidRDefault="001700EE" w:rsidP="001700EE">
      <w:pPr>
        <w:numPr>
          <w:ilvl w:val="0"/>
          <w:numId w:val="2"/>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Describe the job requirements, including the skills and credentials needed (for example, the type of bachelor's, master's, or doctorate degree). If licensure is required, provide a brief overview of your state's requirements (such as clinical hours, supervision required, licensure exam, et cetera).</w:t>
      </w:r>
    </w:p>
    <w:p w14:paraId="1193AFD8" w14:textId="77777777" w:rsidR="001700EE" w:rsidRPr="001700EE" w:rsidRDefault="001700EE" w:rsidP="001700EE">
      <w:pPr>
        <w:numPr>
          <w:ilvl w:val="0"/>
          <w:numId w:val="2"/>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 xml:space="preserve">Describe the settings in which the professional in this specialization might work, and the populations they might serve. For example, does this type of professional work in clinics, hospitals, schools, universities, private practice, social service agencies, et cetera, or a combination of settings? Who </w:t>
      </w:r>
      <w:proofErr w:type="gramStart"/>
      <w:r w:rsidRPr="001700EE">
        <w:rPr>
          <w:rFonts w:ascii="Lato" w:eastAsia="Times New Roman" w:hAnsi="Lato"/>
          <w:color w:val="212322"/>
          <w:kern w:val="0"/>
          <w:szCs w:val="24"/>
          <w14:ligatures w14:val="none"/>
        </w:rPr>
        <w:t>are</w:t>
      </w:r>
      <w:proofErr w:type="gramEnd"/>
      <w:r w:rsidRPr="001700EE">
        <w:rPr>
          <w:rFonts w:ascii="Lato" w:eastAsia="Times New Roman" w:hAnsi="Lato"/>
          <w:color w:val="212322"/>
          <w:kern w:val="0"/>
          <w:szCs w:val="24"/>
          <w14:ligatures w14:val="none"/>
        </w:rPr>
        <w:t xml:space="preserve"> their clientele? Do they serve a specific population or a variety of populations?</w:t>
      </w:r>
    </w:p>
    <w:p w14:paraId="69CD9D26" w14:textId="77777777" w:rsidR="001700EE" w:rsidRPr="001700EE" w:rsidRDefault="001700EE" w:rsidP="001700EE">
      <w:pPr>
        <w:numPr>
          <w:ilvl w:val="0"/>
          <w:numId w:val="2"/>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Describe how your personal as well as professional goals are aligned with this career choice. Be sure to provide examples. </w:t>
      </w:r>
      <w:r w:rsidRPr="001700EE">
        <w:rPr>
          <w:rFonts w:ascii="Lato" w:eastAsia="Times New Roman" w:hAnsi="Lato"/>
          <w:b/>
          <w:bCs/>
          <w:color w:val="212322"/>
          <w:kern w:val="0"/>
          <w:szCs w:val="24"/>
          <w14:ligatures w14:val="none"/>
        </w:rPr>
        <w:t>Note</w:t>
      </w:r>
      <w:r w:rsidRPr="001700EE">
        <w:rPr>
          <w:rFonts w:ascii="Lato" w:eastAsia="Times New Roman" w:hAnsi="Lato"/>
          <w:color w:val="212322"/>
          <w:kern w:val="0"/>
          <w:szCs w:val="24"/>
          <w14:ligatures w14:val="none"/>
        </w:rPr>
        <w:t>: This portion can be written in first person since you are discussing your own personal and professional goals.</w:t>
      </w:r>
    </w:p>
    <w:p w14:paraId="1012B70A" w14:textId="77777777" w:rsidR="001700EE" w:rsidRPr="001700EE" w:rsidRDefault="001700EE" w:rsidP="001700EE">
      <w:pPr>
        <w:numPr>
          <w:ilvl w:val="0"/>
          <w:numId w:val="2"/>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Use professional or scholarly sources to support your findings and descriptions. The sources can help you validate the job requirements, develop your explanation of what specialists in the chosen area of counseling do, what types of settings they may work in, and what populations they may serve.</w:t>
      </w:r>
    </w:p>
    <w:p w14:paraId="3904B441" w14:textId="77777777" w:rsidR="001700EE" w:rsidRPr="001700EE" w:rsidRDefault="001700EE" w:rsidP="001700EE">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1700EE">
        <w:rPr>
          <w:rFonts w:ascii="Lato" w:eastAsia="Times New Roman" w:hAnsi="Lato"/>
          <w:b/>
          <w:bCs/>
          <w:color w:val="212322"/>
          <w:kern w:val="0"/>
          <w:sz w:val="42"/>
          <w:szCs w:val="42"/>
          <w14:ligatures w14:val="none"/>
        </w:rPr>
        <w:t>Additional Requirements</w:t>
      </w:r>
    </w:p>
    <w:p w14:paraId="0483EF3E" w14:textId="77777777" w:rsidR="001700EE" w:rsidRPr="001700EE" w:rsidRDefault="001700EE" w:rsidP="001700EE">
      <w:pPr>
        <w:shd w:val="clear" w:color="auto" w:fill="FFFFFF"/>
        <w:spacing w:before="90" w:after="300"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Your assessment should also meet the following requirements:</w:t>
      </w:r>
    </w:p>
    <w:p w14:paraId="547DD7E4" w14:textId="77777777" w:rsidR="001700EE" w:rsidRPr="001700EE" w:rsidRDefault="001700EE" w:rsidP="001700EE">
      <w:pPr>
        <w:numPr>
          <w:ilvl w:val="0"/>
          <w:numId w:val="3"/>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1700EE">
        <w:rPr>
          <w:rFonts w:ascii="Lato" w:eastAsia="Times New Roman" w:hAnsi="Lato"/>
          <w:b/>
          <w:bCs/>
          <w:color w:val="212322"/>
          <w:kern w:val="0"/>
          <w:szCs w:val="24"/>
          <w14:ligatures w14:val="none"/>
        </w:rPr>
        <w:lastRenderedPageBreak/>
        <w:t>Written communication</w:t>
      </w:r>
      <w:r w:rsidRPr="001700EE">
        <w:rPr>
          <w:rFonts w:ascii="Lato" w:eastAsia="Times New Roman" w:hAnsi="Lato"/>
          <w:color w:val="212322"/>
          <w:kern w:val="0"/>
          <w:szCs w:val="24"/>
          <w14:ligatures w14:val="none"/>
        </w:rPr>
        <w:t>: Written communication is free of errors that detract from the overall message.</w:t>
      </w:r>
    </w:p>
    <w:p w14:paraId="7AD032C5" w14:textId="77777777" w:rsidR="001700EE" w:rsidRPr="001700EE" w:rsidRDefault="001700EE" w:rsidP="001700EE">
      <w:pPr>
        <w:numPr>
          <w:ilvl w:val="0"/>
          <w:numId w:val="3"/>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1700EE">
        <w:rPr>
          <w:rFonts w:ascii="Lato" w:eastAsia="Times New Roman" w:hAnsi="Lato"/>
          <w:b/>
          <w:bCs/>
          <w:color w:val="212322"/>
          <w:kern w:val="0"/>
          <w:szCs w:val="24"/>
          <w14:ligatures w14:val="none"/>
        </w:rPr>
        <w:t>APA formatting</w:t>
      </w:r>
      <w:r w:rsidRPr="001700EE">
        <w:rPr>
          <w:rFonts w:ascii="Lato" w:eastAsia="Times New Roman" w:hAnsi="Lato"/>
          <w:color w:val="212322"/>
          <w:kern w:val="0"/>
          <w:szCs w:val="24"/>
          <w14:ligatures w14:val="none"/>
        </w:rPr>
        <w:t>: References and in-text citations are formatted according to current APA style and formatting. See the </w:t>
      </w:r>
      <w:hyperlink r:id="rId9" w:tgtFrame="_blank" w:history="1">
        <w:r w:rsidRPr="001700EE">
          <w:rPr>
            <w:rFonts w:ascii="Lato" w:eastAsia="Times New Roman" w:hAnsi="Lato"/>
            <w:color w:val="006B99"/>
            <w:kern w:val="0"/>
            <w:szCs w:val="24"/>
            <w:u w:val="single"/>
            <w14:ligatures w14:val="none"/>
          </w:rPr>
          <w:t>Evidence and APA</w:t>
        </w:r>
      </w:hyperlink>
      <w:r w:rsidRPr="001700EE">
        <w:rPr>
          <w:rFonts w:ascii="Lato" w:eastAsia="Times New Roman" w:hAnsi="Lato"/>
          <w:color w:val="212322"/>
          <w:kern w:val="0"/>
          <w:szCs w:val="24"/>
          <w14:ligatures w14:val="none"/>
        </w:rPr>
        <w:t> section of the Writing Center for more information.</w:t>
      </w:r>
    </w:p>
    <w:p w14:paraId="2038B3D1" w14:textId="77777777" w:rsidR="001700EE" w:rsidRPr="001700EE" w:rsidRDefault="001700EE" w:rsidP="001700EE">
      <w:pPr>
        <w:numPr>
          <w:ilvl w:val="0"/>
          <w:numId w:val="3"/>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1700EE">
        <w:rPr>
          <w:rFonts w:ascii="Lato" w:eastAsia="Times New Roman" w:hAnsi="Lato"/>
          <w:b/>
          <w:bCs/>
          <w:color w:val="212322"/>
          <w:kern w:val="0"/>
          <w:szCs w:val="24"/>
          <w14:ligatures w14:val="none"/>
        </w:rPr>
        <w:t>Length</w:t>
      </w:r>
      <w:r w:rsidRPr="001700EE">
        <w:rPr>
          <w:rFonts w:ascii="Lato" w:eastAsia="Times New Roman" w:hAnsi="Lato"/>
          <w:color w:val="212322"/>
          <w:kern w:val="0"/>
          <w:szCs w:val="24"/>
          <w14:ligatures w14:val="none"/>
        </w:rPr>
        <w:t>: Complete the worksheet, approximately three pages</w:t>
      </w:r>
    </w:p>
    <w:p w14:paraId="3A572355" w14:textId="77777777" w:rsidR="001700EE" w:rsidRPr="001700EE" w:rsidRDefault="001700EE" w:rsidP="001700EE">
      <w:pPr>
        <w:numPr>
          <w:ilvl w:val="0"/>
          <w:numId w:val="3"/>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1700EE">
        <w:rPr>
          <w:rFonts w:ascii="Lato" w:eastAsia="Times New Roman" w:hAnsi="Lato"/>
          <w:b/>
          <w:bCs/>
          <w:color w:val="212322"/>
          <w:kern w:val="0"/>
          <w:szCs w:val="24"/>
          <w14:ligatures w14:val="none"/>
        </w:rPr>
        <w:t>References</w:t>
      </w:r>
      <w:r w:rsidRPr="001700EE">
        <w:rPr>
          <w:rFonts w:ascii="Lato" w:eastAsia="Times New Roman" w:hAnsi="Lato"/>
          <w:color w:val="212322"/>
          <w:kern w:val="0"/>
          <w:szCs w:val="24"/>
          <w14:ligatures w14:val="none"/>
        </w:rPr>
        <w:t>: Use credible sources, such as your textbook and government or state credentialing sites, to support your worksheet.</w:t>
      </w:r>
    </w:p>
    <w:p w14:paraId="3BF33584" w14:textId="77777777" w:rsidR="001700EE" w:rsidRPr="001700EE" w:rsidRDefault="001700EE" w:rsidP="001700EE">
      <w:pPr>
        <w:numPr>
          <w:ilvl w:val="0"/>
          <w:numId w:val="3"/>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1700EE">
        <w:rPr>
          <w:rFonts w:ascii="Lato" w:eastAsia="Times New Roman" w:hAnsi="Lato"/>
          <w:b/>
          <w:bCs/>
          <w:color w:val="212322"/>
          <w:kern w:val="0"/>
          <w:szCs w:val="24"/>
          <w14:ligatures w14:val="none"/>
        </w:rPr>
        <w:t>Font and font size</w:t>
      </w:r>
      <w:r w:rsidRPr="001700EE">
        <w:rPr>
          <w:rFonts w:ascii="Lato" w:eastAsia="Times New Roman" w:hAnsi="Lato"/>
          <w:color w:val="212322"/>
          <w:kern w:val="0"/>
          <w:szCs w:val="24"/>
          <w14:ligatures w14:val="none"/>
        </w:rPr>
        <w:t xml:space="preserve">: Times New Roman, 12 </w:t>
      </w:r>
      <w:proofErr w:type="gramStart"/>
      <w:r w:rsidRPr="001700EE">
        <w:rPr>
          <w:rFonts w:ascii="Lato" w:eastAsia="Times New Roman" w:hAnsi="Lato"/>
          <w:color w:val="212322"/>
          <w:kern w:val="0"/>
          <w:szCs w:val="24"/>
          <w14:ligatures w14:val="none"/>
        </w:rPr>
        <w:t>point</w:t>
      </w:r>
      <w:proofErr w:type="gramEnd"/>
      <w:r w:rsidRPr="001700EE">
        <w:rPr>
          <w:rFonts w:ascii="Lato" w:eastAsia="Times New Roman" w:hAnsi="Lato"/>
          <w:color w:val="212322"/>
          <w:kern w:val="0"/>
          <w:szCs w:val="24"/>
          <w14:ligatures w14:val="none"/>
        </w:rPr>
        <w:t>.</w:t>
      </w:r>
    </w:p>
    <w:p w14:paraId="7C58E749" w14:textId="77777777" w:rsidR="001700EE" w:rsidRPr="001700EE" w:rsidRDefault="001700EE" w:rsidP="001700EE">
      <w:pPr>
        <w:shd w:val="clear" w:color="auto" w:fill="FFFFFF"/>
        <w:spacing w:before="90" w:after="300"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In addition, look through the</w:t>
      </w:r>
      <w:r w:rsidRPr="001700EE">
        <w:rPr>
          <w:rFonts w:ascii="Lato" w:eastAsia="Times New Roman" w:hAnsi="Lato"/>
          <w:b/>
          <w:bCs/>
          <w:color w:val="212322"/>
          <w:kern w:val="0"/>
          <w:szCs w:val="24"/>
          <w14:ligatures w14:val="none"/>
        </w:rPr>
        <w:t> </w:t>
      </w:r>
      <w:r w:rsidRPr="001700EE">
        <w:rPr>
          <w:rFonts w:ascii="Lato" w:eastAsia="Times New Roman" w:hAnsi="Lato"/>
          <w:color w:val="212322"/>
          <w:kern w:val="0"/>
          <w:szCs w:val="24"/>
          <w14:ligatures w14:val="none"/>
        </w:rPr>
        <w:t>Roadmap to a Professional Counseling Career Scoring Guide to ensure you have met all of the criteria for the assessment. Work toward the distinguished-level wording on the scoring guide for each criterion.</w:t>
      </w:r>
    </w:p>
    <w:p w14:paraId="79ADCFA8" w14:textId="77777777" w:rsidR="001700EE" w:rsidRPr="001700EE" w:rsidRDefault="001700EE" w:rsidP="001700EE">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1700EE">
        <w:rPr>
          <w:rFonts w:ascii="Lato" w:eastAsia="Times New Roman" w:hAnsi="Lato"/>
          <w:b/>
          <w:bCs/>
          <w:color w:val="212322"/>
          <w:kern w:val="0"/>
          <w:sz w:val="42"/>
          <w:szCs w:val="42"/>
          <w14:ligatures w14:val="none"/>
        </w:rPr>
        <w:t>Competencies Measured</w:t>
      </w:r>
    </w:p>
    <w:p w14:paraId="1C044EDA" w14:textId="77777777" w:rsidR="001700EE" w:rsidRPr="001700EE" w:rsidRDefault="001700EE" w:rsidP="001700EE">
      <w:pPr>
        <w:shd w:val="clear" w:color="auto" w:fill="FFFFFF"/>
        <w:spacing w:before="90" w:after="300"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By successfully completing this assessment, you will demonstrate your proficiency in the following course competencies and scoring guide criteria:</w:t>
      </w:r>
    </w:p>
    <w:p w14:paraId="6C51CD8B" w14:textId="77777777" w:rsidR="001700EE" w:rsidRPr="001700EE" w:rsidRDefault="001700EE" w:rsidP="001700EE">
      <w:pPr>
        <w:numPr>
          <w:ilvl w:val="0"/>
          <w:numId w:val="4"/>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Competency 1: Describe psychotherapeutic methods used within counseling professions.</w:t>
      </w:r>
    </w:p>
    <w:p w14:paraId="19475139" w14:textId="77777777" w:rsidR="001700EE" w:rsidRPr="001700EE" w:rsidRDefault="001700EE" w:rsidP="001700EE">
      <w:pPr>
        <w:numPr>
          <w:ilvl w:val="1"/>
          <w:numId w:val="4"/>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Describe the settings of a specific counseling specialization and the populations they may serve.</w:t>
      </w:r>
    </w:p>
    <w:p w14:paraId="6003B7C5" w14:textId="77777777" w:rsidR="001700EE" w:rsidRPr="001700EE" w:rsidRDefault="001700EE" w:rsidP="001700EE">
      <w:pPr>
        <w:numPr>
          <w:ilvl w:val="0"/>
          <w:numId w:val="4"/>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Competency 2: Explore counseling career options.</w:t>
      </w:r>
    </w:p>
    <w:p w14:paraId="09ADE606" w14:textId="77777777" w:rsidR="001700EE" w:rsidRPr="001700EE" w:rsidRDefault="001700EE" w:rsidP="001700EE">
      <w:pPr>
        <w:numPr>
          <w:ilvl w:val="1"/>
          <w:numId w:val="4"/>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Summarize key aspects of a counseling specialization.</w:t>
      </w:r>
    </w:p>
    <w:p w14:paraId="6F5E2568" w14:textId="77777777" w:rsidR="001700EE" w:rsidRPr="001700EE" w:rsidRDefault="001700EE" w:rsidP="001700EE">
      <w:pPr>
        <w:numPr>
          <w:ilvl w:val="1"/>
          <w:numId w:val="4"/>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Describe job requirements, skills, and credentials required for a specific counseling career job listing.</w:t>
      </w:r>
    </w:p>
    <w:p w14:paraId="09CDED96" w14:textId="77777777" w:rsidR="001700EE" w:rsidRPr="001700EE" w:rsidRDefault="001700EE" w:rsidP="001700EE">
      <w:pPr>
        <w:numPr>
          <w:ilvl w:val="1"/>
          <w:numId w:val="4"/>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Explain how personal or professional goals align with a specific counseling career choice.</w:t>
      </w:r>
    </w:p>
    <w:p w14:paraId="3C204F10" w14:textId="77777777" w:rsidR="001700EE" w:rsidRPr="001700EE" w:rsidRDefault="001700EE" w:rsidP="001700EE">
      <w:pPr>
        <w:numPr>
          <w:ilvl w:val="0"/>
          <w:numId w:val="4"/>
        </w:numPr>
        <w:shd w:val="clear" w:color="auto" w:fill="FFFFFF"/>
        <w:spacing w:before="100" w:beforeAutospacing="1" w:after="150" w:line="240" w:lineRule="auto"/>
        <w:ind w:left="132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Competency 3: Write with clear purpose, organization, tone, and sentence structure.</w:t>
      </w:r>
    </w:p>
    <w:p w14:paraId="3E85DBCC" w14:textId="77777777" w:rsidR="001700EE" w:rsidRPr="001700EE" w:rsidRDefault="001700EE" w:rsidP="001700EE">
      <w:pPr>
        <w:numPr>
          <w:ilvl w:val="1"/>
          <w:numId w:val="4"/>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Communicate clearly with appropriate purpose, organization, tone, and sentence structure.</w:t>
      </w:r>
    </w:p>
    <w:p w14:paraId="304E09C9" w14:textId="77777777" w:rsidR="001700EE" w:rsidRPr="001700EE" w:rsidRDefault="001700EE" w:rsidP="001700EE">
      <w:pPr>
        <w:numPr>
          <w:ilvl w:val="1"/>
          <w:numId w:val="4"/>
        </w:numPr>
        <w:shd w:val="clear" w:color="auto" w:fill="FFFFFF"/>
        <w:spacing w:before="100" w:beforeAutospacing="1" w:after="150" w:line="240" w:lineRule="auto"/>
        <w:ind w:left="264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Cite sources using author and year, and provide some reference information required in APA style.</w:t>
      </w:r>
    </w:p>
    <w:p w14:paraId="3CDA3458" w14:textId="77777777" w:rsidR="001700EE" w:rsidRPr="001700EE" w:rsidRDefault="001700EE" w:rsidP="001700EE">
      <w:pPr>
        <w:shd w:val="clear" w:color="auto" w:fill="FFFFFF"/>
        <w:spacing w:line="450" w:lineRule="atLeast"/>
        <w:ind w:left="690" w:firstLine="0"/>
        <w:outlineLvl w:val="1"/>
        <w:rPr>
          <w:rFonts w:ascii="Lato" w:eastAsia="Times New Roman" w:hAnsi="Lato"/>
          <w:b/>
          <w:bCs/>
          <w:color w:val="212322"/>
          <w:kern w:val="0"/>
          <w:sz w:val="42"/>
          <w:szCs w:val="42"/>
          <w14:ligatures w14:val="none"/>
        </w:rPr>
      </w:pPr>
      <w:r w:rsidRPr="001700EE">
        <w:rPr>
          <w:rFonts w:ascii="Lato" w:eastAsia="Times New Roman" w:hAnsi="Lato"/>
          <w:b/>
          <w:bCs/>
          <w:color w:val="212322"/>
          <w:kern w:val="0"/>
          <w:sz w:val="42"/>
          <w:szCs w:val="42"/>
          <w14:ligatures w14:val="none"/>
        </w:rPr>
        <w:t>Scoring Guide</w:t>
      </w:r>
    </w:p>
    <w:p w14:paraId="1A16E305" w14:textId="77777777" w:rsidR="001700EE" w:rsidRPr="001700EE" w:rsidRDefault="001700EE" w:rsidP="001700EE">
      <w:pPr>
        <w:shd w:val="clear" w:color="auto" w:fill="FFFFFF"/>
        <w:spacing w:after="300" w:line="330" w:lineRule="atLeast"/>
        <w:ind w:left="69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Use the scoring guide to understand how your assessment will be evaluated.</w:t>
      </w:r>
    </w:p>
    <w:p w14:paraId="7B10027E" w14:textId="77777777" w:rsidR="001700EE" w:rsidRPr="001700EE" w:rsidRDefault="001700EE" w:rsidP="001700EE">
      <w:pPr>
        <w:shd w:val="clear" w:color="auto" w:fill="FFFFFF"/>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lastRenderedPageBreak/>
        <w:t>Collapse All</w:t>
      </w:r>
    </w:p>
    <w:p w14:paraId="303C8726" w14:textId="77777777" w:rsidR="001700EE" w:rsidRPr="001700EE" w:rsidRDefault="001700EE" w:rsidP="001700EE">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1700EE">
        <w:rPr>
          <w:rFonts w:ascii="Lato" w:eastAsia="Times New Roman" w:hAnsi="Lato"/>
          <w:b/>
          <w:bCs/>
          <w:color w:val="212322"/>
          <w:kern w:val="0"/>
          <w:sz w:val="42"/>
          <w:szCs w:val="42"/>
          <w14:ligatures w14:val="none"/>
        </w:rPr>
        <w:t>Criterion 1</w:t>
      </w:r>
    </w:p>
    <w:p w14:paraId="1D197B86" w14:textId="77777777" w:rsidR="001700EE" w:rsidRPr="001700EE" w:rsidRDefault="001700EE" w:rsidP="001700EE">
      <w:pPr>
        <w:shd w:val="clear" w:color="auto" w:fill="FFFFFF"/>
        <w:spacing w:line="240" w:lineRule="auto"/>
        <w:ind w:left="0" w:firstLine="0"/>
        <w:rPr>
          <w:rFonts w:ascii="Lato" w:eastAsia="Times New Roman" w:hAnsi="Lato"/>
          <w:b/>
          <w:bCs/>
          <w:color w:val="212322"/>
          <w:kern w:val="0"/>
          <w:sz w:val="27"/>
          <w:szCs w:val="27"/>
          <w14:ligatures w14:val="none"/>
        </w:rPr>
      </w:pPr>
      <w:r w:rsidRPr="001700EE">
        <w:rPr>
          <w:rFonts w:ascii="Lato" w:eastAsia="Times New Roman" w:hAnsi="Lato"/>
          <w:b/>
          <w:bCs/>
          <w:color w:val="212322"/>
          <w:kern w:val="0"/>
          <w:sz w:val="27"/>
          <w:szCs w:val="27"/>
          <w14:ligatures w14:val="none"/>
        </w:rPr>
        <w:t>Summarize key aspects of a counseling specialization.</w:t>
      </w:r>
    </w:p>
    <w:p w14:paraId="75A4786D" w14:textId="77777777" w:rsidR="001700EE" w:rsidRPr="001700EE" w:rsidRDefault="001700EE" w:rsidP="001700EE">
      <w:pPr>
        <w:shd w:val="clear" w:color="auto" w:fill="075025"/>
        <w:spacing w:line="240" w:lineRule="auto"/>
        <w:ind w:left="0" w:firstLine="0"/>
        <w:jc w:val="center"/>
        <w:rPr>
          <w:rFonts w:ascii="Lato" w:eastAsia="Times New Roman" w:hAnsi="Lato"/>
          <w:b/>
          <w:bCs/>
          <w:color w:val="FFFFFF"/>
          <w:kern w:val="0"/>
          <w:sz w:val="27"/>
          <w:szCs w:val="27"/>
          <w14:ligatures w14:val="none"/>
        </w:rPr>
      </w:pPr>
      <w:r w:rsidRPr="001700EE">
        <w:rPr>
          <w:rFonts w:ascii="Lato" w:eastAsia="Times New Roman" w:hAnsi="Lato"/>
          <w:b/>
          <w:bCs/>
          <w:color w:val="FFFFFF"/>
          <w:kern w:val="0"/>
          <w:sz w:val="27"/>
          <w:szCs w:val="27"/>
          <w14:ligatures w14:val="none"/>
        </w:rPr>
        <w:t>Distinguished</w:t>
      </w:r>
    </w:p>
    <w:p w14:paraId="41ACE901"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Details key aspects of a counseling specialization and includes how it is different from other specializations.</w:t>
      </w:r>
    </w:p>
    <w:p w14:paraId="2173AB80" w14:textId="77777777" w:rsidR="001700EE" w:rsidRPr="001700EE" w:rsidRDefault="001700EE" w:rsidP="001700EE">
      <w:pPr>
        <w:shd w:val="clear" w:color="auto" w:fill="00841C"/>
        <w:spacing w:line="240" w:lineRule="auto"/>
        <w:ind w:left="0" w:firstLine="0"/>
        <w:jc w:val="center"/>
        <w:rPr>
          <w:rFonts w:ascii="Lato" w:eastAsia="Times New Roman" w:hAnsi="Lato"/>
          <w:b/>
          <w:bCs/>
          <w:color w:val="FFFFFF"/>
          <w:kern w:val="0"/>
          <w:sz w:val="27"/>
          <w:szCs w:val="27"/>
          <w14:ligatures w14:val="none"/>
        </w:rPr>
      </w:pPr>
      <w:r w:rsidRPr="001700EE">
        <w:rPr>
          <w:rFonts w:ascii="Lato" w:eastAsia="Times New Roman" w:hAnsi="Lato"/>
          <w:b/>
          <w:bCs/>
          <w:color w:val="FFFFFF"/>
          <w:kern w:val="0"/>
          <w:sz w:val="27"/>
          <w:szCs w:val="27"/>
          <w14:ligatures w14:val="none"/>
        </w:rPr>
        <w:t>Proficient</w:t>
      </w:r>
    </w:p>
    <w:p w14:paraId="6D8702B2"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Summarizes key aspects of a counseling specialization.</w:t>
      </w:r>
    </w:p>
    <w:p w14:paraId="6F7F6584" w14:textId="77777777" w:rsidR="001700EE" w:rsidRPr="001700EE" w:rsidRDefault="001700EE" w:rsidP="001700EE">
      <w:pPr>
        <w:shd w:val="clear" w:color="auto" w:fill="B65E07"/>
        <w:spacing w:line="240" w:lineRule="auto"/>
        <w:ind w:left="0" w:firstLine="0"/>
        <w:jc w:val="center"/>
        <w:rPr>
          <w:rFonts w:ascii="Lato" w:eastAsia="Times New Roman" w:hAnsi="Lato"/>
          <w:b/>
          <w:bCs/>
          <w:color w:val="FFFFFF"/>
          <w:kern w:val="0"/>
          <w:sz w:val="27"/>
          <w:szCs w:val="27"/>
          <w14:ligatures w14:val="none"/>
        </w:rPr>
      </w:pPr>
      <w:r w:rsidRPr="001700EE">
        <w:rPr>
          <w:rFonts w:ascii="Lato" w:eastAsia="Times New Roman" w:hAnsi="Lato"/>
          <w:b/>
          <w:bCs/>
          <w:color w:val="FFFFFF"/>
          <w:kern w:val="0"/>
          <w:sz w:val="27"/>
          <w:szCs w:val="27"/>
          <w14:ligatures w14:val="none"/>
        </w:rPr>
        <w:t>Basic</w:t>
      </w:r>
    </w:p>
    <w:p w14:paraId="056666BA"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Lists but does not summarize key aspects of a counseling specialization.</w:t>
      </w:r>
    </w:p>
    <w:p w14:paraId="447FA518" w14:textId="77777777" w:rsidR="001700EE" w:rsidRPr="001700EE" w:rsidRDefault="001700EE" w:rsidP="001700EE">
      <w:pPr>
        <w:shd w:val="clear" w:color="auto" w:fill="E50000"/>
        <w:spacing w:line="240" w:lineRule="auto"/>
        <w:ind w:left="0" w:firstLine="0"/>
        <w:jc w:val="center"/>
        <w:rPr>
          <w:rFonts w:ascii="Lato" w:eastAsia="Times New Roman" w:hAnsi="Lato"/>
          <w:b/>
          <w:bCs/>
          <w:color w:val="FFFFFF"/>
          <w:kern w:val="0"/>
          <w:sz w:val="27"/>
          <w:szCs w:val="27"/>
          <w14:ligatures w14:val="none"/>
        </w:rPr>
      </w:pPr>
      <w:proofErr w:type="gramStart"/>
      <w:r w:rsidRPr="001700EE">
        <w:rPr>
          <w:rFonts w:ascii="Lato" w:eastAsia="Times New Roman" w:hAnsi="Lato"/>
          <w:b/>
          <w:bCs/>
          <w:color w:val="FFFFFF"/>
          <w:kern w:val="0"/>
          <w:sz w:val="27"/>
          <w:szCs w:val="27"/>
          <w14:ligatures w14:val="none"/>
        </w:rPr>
        <w:t>Non Performance</w:t>
      </w:r>
      <w:proofErr w:type="gramEnd"/>
    </w:p>
    <w:p w14:paraId="6FED540C"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Does not list key aspects of a counseling specialization.</w:t>
      </w:r>
    </w:p>
    <w:p w14:paraId="7EBE3163" w14:textId="77777777" w:rsidR="001700EE" w:rsidRPr="001700EE" w:rsidRDefault="001700EE" w:rsidP="001700EE">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1700EE">
        <w:rPr>
          <w:rFonts w:ascii="Lato" w:eastAsia="Times New Roman" w:hAnsi="Lato"/>
          <w:b/>
          <w:bCs/>
          <w:color w:val="212322"/>
          <w:kern w:val="0"/>
          <w:sz w:val="42"/>
          <w:szCs w:val="42"/>
          <w14:ligatures w14:val="none"/>
        </w:rPr>
        <w:t>Criterion 2</w:t>
      </w:r>
    </w:p>
    <w:p w14:paraId="6179ABDB" w14:textId="77777777" w:rsidR="001700EE" w:rsidRPr="001700EE" w:rsidRDefault="001700EE" w:rsidP="001700EE">
      <w:pPr>
        <w:shd w:val="clear" w:color="auto" w:fill="FFFFFF"/>
        <w:spacing w:line="240" w:lineRule="auto"/>
        <w:ind w:left="0" w:firstLine="0"/>
        <w:rPr>
          <w:rFonts w:ascii="Lato" w:eastAsia="Times New Roman" w:hAnsi="Lato"/>
          <w:b/>
          <w:bCs/>
          <w:color w:val="212322"/>
          <w:kern w:val="0"/>
          <w:sz w:val="27"/>
          <w:szCs w:val="27"/>
          <w14:ligatures w14:val="none"/>
        </w:rPr>
      </w:pPr>
      <w:r w:rsidRPr="001700EE">
        <w:rPr>
          <w:rFonts w:ascii="Lato" w:eastAsia="Times New Roman" w:hAnsi="Lato"/>
          <w:b/>
          <w:bCs/>
          <w:color w:val="212322"/>
          <w:kern w:val="0"/>
          <w:sz w:val="27"/>
          <w:szCs w:val="27"/>
          <w14:ligatures w14:val="none"/>
        </w:rPr>
        <w:t>Describe job requirements, skills, and credentials required for a specific counseling career job listing.</w:t>
      </w:r>
    </w:p>
    <w:p w14:paraId="13C2EB5E" w14:textId="77777777" w:rsidR="001700EE" w:rsidRPr="001700EE" w:rsidRDefault="001700EE" w:rsidP="001700EE">
      <w:pPr>
        <w:shd w:val="clear" w:color="auto" w:fill="075025"/>
        <w:spacing w:line="240" w:lineRule="auto"/>
        <w:ind w:left="0" w:firstLine="0"/>
        <w:jc w:val="center"/>
        <w:rPr>
          <w:rFonts w:ascii="Lato" w:eastAsia="Times New Roman" w:hAnsi="Lato"/>
          <w:b/>
          <w:bCs/>
          <w:color w:val="FFFFFF"/>
          <w:kern w:val="0"/>
          <w:sz w:val="27"/>
          <w:szCs w:val="27"/>
          <w14:ligatures w14:val="none"/>
        </w:rPr>
      </w:pPr>
      <w:r w:rsidRPr="001700EE">
        <w:rPr>
          <w:rFonts w:ascii="Lato" w:eastAsia="Times New Roman" w:hAnsi="Lato"/>
          <w:b/>
          <w:bCs/>
          <w:color w:val="FFFFFF"/>
          <w:kern w:val="0"/>
          <w:sz w:val="27"/>
          <w:szCs w:val="27"/>
          <w14:ligatures w14:val="none"/>
        </w:rPr>
        <w:t>Distinguished</w:t>
      </w:r>
    </w:p>
    <w:p w14:paraId="37CC43D3"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Details job requirements, skills, and credentials required for a specific counseling career job listing and provides the link to the job posting.</w:t>
      </w:r>
    </w:p>
    <w:p w14:paraId="3252C4DA" w14:textId="77777777" w:rsidR="001700EE" w:rsidRPr="001700EE" w:rsidRDefault="001700EE" w:rsidP="001700EE">
      <w:pPr>
        <w:shd w:val="clear" w:color="auto" w:fill="00841C"/>
        <w:spacing w:line="240" w:lineRule="auto"/>
        <w:ind w:left="0" w:firstLine="0"/>
        <w:jc w:val="center"/>
        <w:rPr>
          <w:rFonts w:ascii="Lato" w:eastAsia="Times New Roman" w:hAnsi="Lato"/>
          <w:b/>
          <w:bCs/>
          <w:color w:val="FFFFFF"/>
          <w:kern w:val="0"/>
          <w:sz w:val="27"/>
          <w:szCs w:val="27"/>
          <w14:ligatures w14:val="none"/>
        </w:rPr>
      </w:pPr>
      <w:r w:rsidRPr="001700EE">
        <w:rPr>
          <w:rFonts w:ascii="Lato" w:eastAsia="Times New Roman" w:hAnsi="Lato"/>
          <w:b/>
          <w:bCs/>
          <w:color w:val="FFFFFF"/>
          <w:kern w:val="0"/>
          <w:sz w:val="27"/>
          <w:szCs w:val="27"/>
          <w14:ligatures w14:val="none"/>
        </w:rPr>
        <w:t>Proficient</w:t>
      </w:r>
    </w:p>
    <w:p w14:paraId="2C56B8D0"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Describes job requirements, skills, and credentials required for a specific counseling career job listing.</w:t>
      </w:r>
    </w:p>
    <w:p w14:paraId="15FCC055" w14:textId="77777777" w:rsidR="001700EE" w:rsidRPr="001700EE" w:rsidRDefault="001700EE" w:rsidP="001700EE">
      <w:pPr>
        <w:shd w:val="clear" w:color="auto" w:fill="B65E07"/>
        <w:spacing w:line="240" w:lineRule="auto"/>
        <w:ind w:left="0" w:firstLine="0"/>
        <w:jc w:val="center"/>
        <w:rPr>
          <w:rFonts w:ascii="Lato" w:eastAsia="Times New Roman" w:hAnsi="Lato"/>
          <w:b/>
          <w:bCs/>
          <w:color w:val="FFFFFF"/>
          <w:kern w:val="0"/>
          <w:sz w:val="27"/>
          <w:szCs w:val="27"/>
          <w14:ligatures w14:val="none"/>
        </w:rPr>
      </w:pPr>
      <w:r w:rsidRPr="001700EE">
        <w:rPr>
          <w:rFonts w:ascii="Lato" w:eastAsia="Times New Roman" w:hAnsi="Lato"/>
          <w:b/>
          <w:bCs/>
          <w:color w:val="FFFFFF"/>
          <w:kern w:val="0"/>
          <w:sz w:val="27"/>
          <w:szCs w:val="27"/>
          <w14:ligatures w14:val="none"/>
        </w:rPr>
        <w:t>Basic</w:t>
      </w:r>
    </w:p>
    <w:p w14:paraId="1C6B3C45"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Lists either the job requirements, skills, or credentials for a specific job listing in a counseling career, but does not include all three.</w:t>
      </w:r>
    </w:p>
    <w:p w14:paraId="58F3F02B" w14:textId="77777777" w:rsidR="001700EE" w:rsidRPr="001700EE" w:rsidRDefault="001700EE" w:rsidP="001700EE">
      <w:pPr>
        <w:shd w:val="clear" w:color="auto" w:fill="E50000"/>
        <w:spacing w:line="240" w:lineRule="auto"/>
        <w:ind w:left="0" w:firstLine="0"/>
        <w:jc w:val="center"/>
        <w:rPr>
          <w:rFonts w:ascii="Lato" w:eastAsia="Times New Roman" w:hAnsi="Lato"/>
          <w:b/>
          <w:bCs/>
          <w:color w:val="FFFFFF"/>
          <w:kern w:val="0"/>
          <w:sz w:val="27"/>
          <w:szCs w:val="27"/>
          <w14:ligatures w14:val="none"/>
        </w:rPr>
      </w:pPr>
      <w:proofErr w:type="gramStart"/>
      <w:r w:rsidRPr="001700EE">
        <w:rPr>
          <w:rFonts w:ascii="Lato" w:eastAsia="Times New Roman" w:hAnsi="Lato"/>
          <w:b/>
          <w:bCs/>
          <w:color w:val="FFFFFF"/>
          <w:kern w:val="0"/>
          <w:sz w:val="27"/>
          <w:szCs w:val="27"/>
          <w14:ligatures w14:val="none"/>
        </w:rPr>
        <w:t>Non Performance</w:t>
      </w:r>
      <w:proofErr w:type="gramEnd"/>
    </w:p>
    <w:p w14:paraId="215177F1"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Does not list the job requirements for a specific counseling career job listing.</w:t>
      </w:r>
    </w:p>
    <w:p w14:paraId="4D73159E" w14:textId="77777777" w:rsidR="001700EE" w:rsidRPr="001700EE" w:rsidRDefault="001700EE" w:rsidP="001700EE">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1700EE">
        <w:rPr>
          <w:rFonts w:ascii="Lato" w:eastAsia="Times New Roman" w:hAnsi="Lato"/>
          <w:b/>
          <w:bCs/>
          <w:color w:val="212322"/>
          <w:kern w:val="0"/>
          <w:sz w:val="42"/>
          <w:szCs w:val="42"/>
          <w14:ligatures w14:val="none"/>
        </w:rPr>
        <w:t>Criterion 3</w:t>
      </w:r>
    </w:p>
    <w:p w14:paraId="531129A9" w14:textId="77777777" w:rsidR="001700EE" w:rsidRPr="001700EE" w:rsidRDefault="001700EE" w:rsidP="001700EE">
      <w:pPr>
        <w:shd w:val="clear" w:color="auto" w:fill="FFFFFF"/>
        <w:spacing w:line="240" w:lineRule="auto"/>
        <w:ind w:left="0" w:firstLine="0"/>
        <w:rPr>
          <w:rFonts w:ascii="Lato" w:eastAsia="Times New Roman" w:hAnsi="Lato"/>
          <w:b/>
          <w:bCs/>
          <w:color w:val="212322"/>
          <w:kern w:val="0"/>
          <w:sz w:val="27"/>
          <w:szCs w:val="27"/>
          <w14:ligatures w14:val="none"/>
        </w:rPr>
      </w:pPr>
      <w:r w:rsidRPr="001700EE">
        <w:rPr>
          <w:rFonts w:ascii="Lato" w:eastAsia="Times New Roman" w:hAnsi="Lato"/>
          <w:b/>
          <w:bCs/>
          <w:color w:val="212322"/>
          <w:kern w:val="0"/>
          <w:sz w:val="27"/>
          <w:szCs w:val="27"/>
          <w14:ligatures w14:val="none"/>
        </w:rPr>
        <w:t>Describe the settings of a specific counseling specialization and the populations they may serve.</w:t>
      </w:r>
    </w:p>
    <w:p w14:paraId="54781B60" w14:textId="77777777" w:rsidR="001700EE" w:rsidRPr="001700EE" w:rsidRDefault="001700EE" w:rsidP="001700EE">
      <w:pPr>
        <w:shd w:val="clear" w:color="auto" w:fill="075025"/>
        <w:spacing w:line="240" w:lineRule="auto"/>
        <w:ind w:left="0" w:firstLine="0"/>
        <w:jc w:val="center"/>
        <w:rPr>
          <w:rFonts w:ascii="Lato" w:eastAsia="Times New Roman" w:hAnsi="Lato"/>
          <w:b/>
          <w:bCs/>
          <w:color w:val="FFFFFF"/>
          <w:kern w:val="0"/>
          <w:sz w:val="27"/>
          <w:szCs w:val="27"/>
          <w14:ligatures w14:val="none"/>
        </w:rPr>
      </w:pPr>
      <w:r w:rsidRPr="001700EE">
        <w:rPr>
          <w:rFonts w:ascii="Lato" w:eastAsia="Times New Roman" w:hAnsi="Lato"/>
          <w:b/>
          <w:bCs/>
          <w:color w:val="FFFFFF"/>
          <w:kern w:val="0"/>
          <w:sz w:val="27"/>
          <w:szCs w:val="27"/>
          <w14:ligatures w14:val="none"/>
        </w:rPr>
        <w:t>Distinguished</w:t>
      </w:r>
    </w:p>
    <w:p w14:paraId="1EBF09B1"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Details the settings of a specific counseling specialization and provides multiple examples of populations they may serve.</w:t>
      </w:r>
    </w:p>
    <w:p w14:paraId="21E3A0A5" w14:textId="77777777" w:rsidR="001700EE" w:rsidRPr="001700EE" w:rsidRDefault="001700EE" w:rsidP="001700EE">
      <w:pPr>
        <w:shd w:val="clear" w:color="auto" w:fill="00841C"/>
        <w:spacing w:line="240" w:lineRule="auto"/>
        <w:ind w:left="0" w:firstLine="0"/>
        <w:jc w:val="center"/>
        <w:rPr>
          <w:rFonts w:ascii="Lato" w:eastAsia="Times New Roman" w:hAnsi="Lato"/>
          <w:b/>
          <w:bCs/>
          <w:color w:val="FFFFFF"/>
          <w:kern w:val="0"/>
          <w:sz w:val="27"/>
          <w:szCs w:val="27"/>
          <w14:ligatures w14:val="none"/>
        </w:rPr>
      </w:pPr>
      <w:r w:rsidRPr="001700EE">
        <w:rPr>
          <w:rFonts w:ascii="Lato" w:eastAsia="Times New Roman" w:hAnsi="Lato"/>
          <w:b/>
          <w:bCs/>
          <w:color w:val="FFFFFF"/>
          <w:kern w:val="0"/>
          <w:sz w:val="27"/>
          <w:szCs w:val="27"/>
          <w14:ligatures w14:val="none"/>
        </w:rPr>
        <w:t>Proficient</w:t>
      </w:r>
    </w:p>
    <w:p w14:paraId="3496AF83"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Describes the settings of a specific counseling specialization and the populations they may serve.</w:t>
      </w:r>
    </w:p>
    <w:p w14:paraId="13D7F8B4" w14:textId="77777777" w:rsidR="001700EE" w:rsidRPr="001700EE" w:rsidRDefault="001700EE" w:rsidP="001700EE">
      <w:pPr>
        <w:shd w:val="clear" w:color="auto" w:fill="B65E07"/>
        <w:spacing w:line="240" w:lineRule="auto"/>
        <w:ind w:left="0" w:firstLine="0"/>
        <w:jc w:val="center"/>
        <w:rPr>
          <w:rFonts w:ascii="Lato" w:eastAsia="Times New Roman" w:hAnsi="Lato"/>
          <w:b/>
          <w:bCs/>
          <w:color w:val="FFFFFF"/>
          <w:kern w:val="0"/>
          <w:sz w:val="27"/>
          <w:szCs w:val="27"/>
          <w14:ligatures w14:val="none"/>
        </w:rPr>
      </w:pPr>
      <w:r w:rsidRPr="001700EE">
        <w:rPr>
          <w:rFonts w:ascii="Lato" w:eastAsia="Times New Roman" w:hAnsi="Lato"/>
          <w:b/>
          <w:bCs/>
          <w:color w:val="FFFFFF"/>
          <w:kern w:val="0"/>
          <w:sz w:val="27"/>
          <w:szCs w:val="27"/>
          <w14:ligatures w14:val="none"/>
        </w:rPr>
        <w:t>Basic</w:t>
      </w:r>
    </w:p>
    <w:p w14:paraId="5F6CC923"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Lists either the settings of a specific counseling specialization or the populations they may serve, but does not include both settings and populations.</w:t>
      </w:r>
    </w:p>
    <w:p w14:paraId="6B6D22F2" w14:textId="77777777" w:rsidR="001700EE" w:rsidRPr="001700EE" w:rsidRDefault="001700EE" w:rsidP="001700EE">
      <w:pPr>
        <w:shd w:val="clear" w:color="auto" w:fill="E50000"/>
        <w:spacing w:line="240" w:lineRule="auto"/>
        <w:ind w:left="0" w:firstLine="0"/>
        <w:jc w:val="center"/>
        <w:rPr>
          <w:rFonts w:ascii="Lato" w:eastAsia="Times New Roman" w:hAnsi="Lato"/>
          <w:b/>
          <w:bCs/>
          <w:color w:val="FFFFFF"/>
          <w:kern w:val="0"/>
          <w:sz w:val="27"/>
          <w:szCs w:val="27"/>
          <w14:ligatures w14:val="none"/>
        </w:rPr>
      </w:pPr>
      <w:proofErr w:type="gramStart"/>
      <w:r w:rsidRPr="001700EE">
        <w:rPr>
          <w:rFonts w:ascii="Lato" w:eastAsia="Times New Roman" w:hAnsi="Lato"/>
          <w:b/>
          <w:bCs/>
          <w:color w:val="FFFFFF"/>
          <w:kern w:val="0"/>
          <w:sz w:val="27"/>
          <w:szCs w:val="27"/>
          <w14:ligatures w14:val="none"/>
        </w:rPr>
        <w:t>Non Performance</w:t>
      </w:r>
      <w:proofErr w:type="gramEnd"/>
    </w:p>
    <w:p w14:paraId="54E298F2"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lastRenderedPageBreak/>
        <w:t>Does not list the settings of a specific counseling specialization and the populations they may serve.</w:t>
      </w:r>
    </w:p>
    <w:p w14:paraId="14125FA6" w14:textId="77777777" w:rsidR="001700EE" w:rsidRPr="001700EE" w:rsidRDefault="001700EE" w:rsidP="001700EE">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1700EE">
        <w:rPr>
          <w:rFonts w:ascii="Lato" w:eastAsia="Times New Roman" w:hAnsi="Lato"/>
          <w:b/>
          <w:bCs/>
          <w:color w:val="212322"/>
          <w:kern w:val="0"/>
          <w:sz w:val="42"/>
          <w:szCs w:val="42"/>
          <w14:ligatures w14:val="none"/>
        </w:rPr>
        <w:t>Criterion 4</w:t>
      </w:r>
    </w:p>
    <w:p w14:paraId="1FEC0DB7" w14:textId="77777777" w:rsidR="001700EE" w:rsidRPr="001700EE" w:rsidRDefault="001700EE" w:rsidP="001700EE">
      <w:pPr>
        <w:shd w:val="clear" w:color="auto" w:fill="FFFFFF"/>
        <w:spacing w:line="240" w:lineRule="auto"/>
        <w:ind w:left="0" w:firstLine="0"/>
        <w:rPr>
          <w:rFonts w:ascii="Lato" w:eastAsia="Times New Roman" w:hAnsi="Lato"/>
          <w:b/>
          <w:bCs/>
          <w:color w:val="212322"/>
          <w:kern w:val="0"/>
          <w:sz w:val="27"/>
          <w:szCs w:val="27"/>
          <w14:ligatures w14:val="none"/>
        </w:rPr>
      </w:pPr>
      <w:r w:rsidRPr="001700EE">
        <w:rPr>
          <w:rFonts w:ascii="Lato" w:eastAsia="Times New Roman" w:hAnsi="Lato"/>
          <w:b/>
          <w:bCs/>
          <w:color w:val="212322"/>
          <w:kern w:val="0"/>
          <w:sz w:val="27"/>
          <w:szCs w:val="27"/>
          <w14:ligatures w14:val="none"/>
        </w:rPr>
        <w:t>Explain how personal or professional goals align with a specific counseling career choice.</w:t>
      </w:r>
    </w:p>
    <w:p w14:paraId="3DD6F7FA" w14:textId="77777777" w:rsidR="001700EE" w:rsidRPr="001700EE" w:rsidRDefault="001700EE" w:rsidP="001700EE">
      <w:pPr>
        <w:shd w:val="clear" w:color="auto" w:fill="075025"/>
        <w:spacing w:line="240" w:lineRule="auto"/>
        <w:ind w:left="0" w:firstLine="0"/>
        <w:jc w:val="center"/>
        <w:rPr>
          <w:rFonts w:ascii="Lato" w:eastAsia="Times New Roman" w:hAnsi="Lato"/>
          <w:b/>
          <w:bCs/>
          <w:color w:val="FFFFFF"/>
          <w:kern w:val="0"/>
          <w:sz w:val="27"/>
          <w:szCs w:val="27"/>
          <w14:ligatures w14:val="none"/>
        </w:rPr>
      </w:pPr>
      <w:r w:rsidRPr="001700EE">
        <w:rPr>
          <w:rFonts w:ascii="Lato" w:eastAsia="Times New Roman" w:hAnsi="Lato"/>
          <w:b/>
          <w:bCs/>
          <w:color w:val="FFFFFF"/>
          <w:kern w:val="0"/>
          <w:sz w:val="27"/>
          <w:szCs w:val="27"/>
          <w14:ligatures w14:val="none"/>
        </w:rPr>
        <w:t>Distinguished</w:t>
      </w:r>
    </w:p>
    <w:p w14:paraId="7AF40B22"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Explains how both personal and professional goals align with a specific counseling career choice.</w:t>
      </w:r>
    </w:p>
    <w:p w14:paraId="7F5C04F8" w14:textId="77777777" w:rsidR="001700EE" w:rsidRPr="001700EE" w:rsidRDefault="001700EE" w:rsidP="001700EE">
      <w:pPr>
        <w:shd w:val="clear" w:color="auto" w:fill="00841C"/>
        <w:spacing w:line="240" w:lineRule="auto"/>
        <w:ind w:left="0" w:firstLine="0"/>
        <w:jc w:val="center"/>
        <w:rPr>
          <w:rFonts w:ascii="Lato" w:eastAsia="Times New Roman" w:hAnsi="Lato"/>
          <w:b/>
          <w:bCs/>
          <w:color w:val="FFFFFF"/>
          <w:kern w:val="0"/>
          <w:sz w:val="27"/>
          <w:szCs w:val="27"/>
          <w14:ligatures w14:val="none"/>
        </w:rPr>
      </w:pPr>
      <w:r w:rsidRPr="001700EE">
        <w:rPr>
          <w:rFonts w:ascii="Lato" w:eastAsia="Times New Roman" w:hAnsi="Lato"/>
          <w:b/>
          <w:bCs/>
          <w:color w:val="FFFFFF"/>
          <w:kern w:val="0"/>
          <w:sz w:val="27"/>
          <w:szCs w:val="27"/>
          <w14:ligatures w14:val="none"/>
        </w:rPr>
        <w:t>Proficient</w:t>
      </w:r>
    </w:p>
    <w:p w14:paraId="08379469"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Explains how personal or professional goals align with a specific counseling career choice.</w:t>
      </w:r>
    </w:p>
    <w:p w14:paraId="57452C6D" w14:textId="77777777" w:rsidR="001700EE" w:rsidRPr="001700EE" w:rsidRDefault="001700EE" w:rsidP="001700EE">
      <w:pPr>
        <w:shd w:val="clear" w:color="auto" w:fill="B65E07"/>
        <w:spacing w:line="240" w:lineRule="auto"/>
        <w:ind w:left="0" w:firstLine="0"/>
        <w:jc w:val="center"/>
        <w:rPr>
          <w:rFonts w:ascii="Lato" w:eastAsia="Times New Roman" w:hAnsi="Lato"/>
          <w:b/>
          <w:bCs/>
          <w:color w:val="FFFFFF"/>
          <w:kern w:val="0"/>
          <w:sz w:val="27"/>
          <w:szCs w:val="27"/>
          <w14:ligatures w14:val="none"/>
        </w:rPr>
      </w:pPr>
      <w:r w:rsidRPr="001700EE">
        <w:rPr>
          <w:rFonts w:ascii="Lato" w:eastAsia="Times New Roman" w:hAnsi="Lato"/>
          <w:b/>
          <w:bCs/>
          <w:color w:val="FFFFFF"/>
          <w:kern w:val="0"/>
          <w:sz w:val="27"/>
          <w:szCs w:val="27"/>
          <w14:ligatures w14:val="none"/>
        </w:rPr>
        <w:t>Basic</w:t>
      </w:r>
    </w:p>
    <w:p w14:paraId="13C638DA"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Lists how personal or professional goals align with a specific counseling career choice.</w:t>
      </w:r>
    </w:p>
    <w:p w14:paraId="367FC236" w14:textId="77777777" w:rsidR="001700EE" w:rsidRPr="001700EE" w:rsidRDefault="001700EE" w:rsidP="001700EE">
      <w:pPr>
        <w:shd w:val="clear" w:color="auto" w:fill="E50000"/>
        <w:spacing w:line="240" w:lineRule="auto"/>
        <w:ind w:left="0" w:firstLine="0"/>
        <w:jc w:val="center"/>
        <w:rPr>
          <w:rFonts w:ascii="Lato" w:eastAsia="Times New Roman" w:hAnsi="Lato"/>
          <w:b/>
          <w:bCs/>
          <w:color w:val="FFFFFF"/>
          <w:kern w:val="0"/>
          <w:sz w:val="27"/>
          <w:szCs w:val="27"/>
          <w14:ligatures w14:val="none"/>
        </w:rPr>
      </w:pPr>
      <w:proofErr w:type="gramStart"/>
      <w:r w:rsidRPr="001700EE">
        <w:rPr>
          <w:rFonts w:ascii="Lato" w:eastAsia="Times New Roman" w:hAnsi="Lato"/>
          <w:b/>
          <w:bCs/>
          <w:color w:val="FFFFFF"/>
          <w:kern w:val="0"/>
          <w:sz w:val="27"/>
          <w:szCs w:val="27"/>
          <w14:ligatures w14:val="none"/>
        </w:rPr>
        <w:t>Non Performance</w:t>
      </w:r>
      <w:proofErr w:type="gramEnd"/>
    </w:p>
    <w:p w14:paraId="5E4A623D"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Does not list how personal or professional goals align with a specific counseling career choice.</w:t>
      </w:r>
    </w:p>
    <w:p w14:paraId="66A7A915" w14:textId="77777777" w:rsidR="001700EE" w:rsidRPr="001700EE" w:rsidRDefault="001700EE" w:rsidP="001700EE">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1700EE">
        <w:rPr>
          <w:rFonts w:ascii="Lato" w:eastAsia="Times New Roman" w:hAnsi="Lato"/>
          <w:b/>
          <w:bCs/>
          <w:color w:val="212322"/>
          <w:kern w:val="0"/>
          <w:sz w:val="42"/>
          <w:szCs w:val="42"/>
          <w14:ligatures w14:val="none"/>
        </w:rPr>
        <w:t>Criterion 5</w:t>
      </w:r>
    </w:p>
    <w:p w14:paraId="490E6C2F" w14:textId="77777777" w:rsidR="001700EE" w:rsidRPr="001700EE" w:rsidRDefault="001700EE" w:rsidP="001700EE">
      <w:pPr>
        <w:shd w:val="clear" w:color="auto" w:fill="FFFFFF"/>
        <w:spacing w:line="240" w:lineRule="auto"/>
        <w:ind w:left="0" w:firstLine="0"/>
        <w:rPr>
          <w:rFonts w:ascii="Lato" w:eastAsia="Times New Roman" w:hAnsi="Lato"/>
          <w:b/>
          <w:bCs/>
          <w:color w:val="212322"/>
          <w:kern w:val="0"/>
          <w:sz w:val="27"/>
          <w:szCs w:val="27"/>
          <w14:ligatures w14:val="none"/>
        </w:rPr>
      </w:pPr>
      <w:r w:rsidRPr="001700EE">
        <w:rPr>
          <w:rFonts w:ascii="Lato" w:eastAsia="Times New Roman" w:hAnsi="Lato"/>
          <w:b/>
          <w:bCs/>
          <w:color w:val="212322"/>
          <w:kern w:val="0"/>
          <w:sz w:val="27"/>
          <w:szCs w:val="27"/>
          <w14:ligatures w14:val="none"/>
        </w:rPr>
        <w:t>Communicate clearly with appropriate purpose, organization, tone, and sentence structure.</w:t>
      </w:r>
    </w:p>
    <w:p w14:paraId="495933F2" w14:textId="77777777" w:rsidR="001700EE" w:rsidRPr="001700EE" w:rsidRDefault="001700EE" w:rsidP="001700EE">
      <w:pPr>
        <w:shd w:val="clear" w:color="auto" w:fill="075025"/>
        <w:spacing w:line="240" w:lineRule="auto"/>
        <w:ind w:left="0" w:firstLine="0"/>
        <w:jc w:val="center"/>
        <w:rPr>
          <w:rFonts w:ascii="Lato" w:eastAsia="Times New Roman" w:hAnsi="Lato"/>
          <w:b/>
          <w:bCs/>
          <w:color w:val="FFFFFF"/>
          <w:kern w:val="0"/>
          <w:sz w:val="27"/>
          <w:szCs w:val="27"/>
          <w14:ligatures w14:val="none"/>
        </w:rPr>
      </w:pPr>
      <w:r w:rsidRPr="001700EE">
        <w:rPr>
          <w:rFonts w:ascii="Lato" w:eastAsia="Times New Roman" w:hAnsi="Lato"/>
          <w:b/>
          <w:bCs/>
          <w:color w:val="FFFFFF"/>
          <w:kern w:val="0"/>
          <w:sz w:val="27"/>
          <w:szCs w:val="27"/>
          <w14:ligatures w14:val="none"/>
        </w:rPr>
        <w:t>Distinguished</w:t>
      </w:r>
    </w:p>
    <w:p w14:paraId="7E2AA1D4"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Communicates clearly with focused purpose, organization, tone, and sentence structure with few errors.</w:t>
      </w:r>
    </w:p>
    <w:p w14:paraId="448F36D4" w14:textId="77777777" w:rsidR="001700EE" w:rsidRPr="001700EE" w:rsidRDefault="001700EE" w:rsidP="001700EE">
      <w:pPr>
        <w:shd w:val="clear" w:color="auto" w:fill="00841C"/>
        <w:spacing w:line="240" w:lineRule="auto"/>
        <w:ind w:left="0" w:firstLine="0"/>
        <w:jc w:val="center"/>
        <w:rPr>
          <w:rFonts w:ascii="Lato" w:eastAsia="Times New Roman" w:hAnsi="Lato"/>
          <w:b/>
          <w:bCs/>
          <w:color w:val="FFFFFF"/>
          <w:kern w:val="0"/>
          <w:sz w:val="27"/>
          <w:szCs w:val="27"/>
          <w14:ligatures w14:val="none"/>
        </w:rPr>
      </w:pPr>
      <w:r w:rsidRPr="001700EE">
        <w:rPr>
          <w:rFonts w:ascii="Lato" w:eastAsia="Times New Roman" w:hAnsi="Lato"/>
          <w:b/>
          <w:bCs/>
          <w:color w:val="FFFFFF"/>
          <w:kern w:val="0"/>
          <w:sz w:val="27"/>
          <w:szCs w:val="27"/>
          <w14:ligatures w14:val="none"/>
        </w:rPr>
        <w:t>Proficient</w:t>
      </w:r>
    </w:p>
    <w:p w14:paraId="453743C0"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Communicates clearly with appropriate purpose, organization, tone, and sentence structure with some errors.</w:t>
      </w:r>
    </w:p>
    <w:p w14:paraId="742EE354" w14:textId="77777777" w:rsidR="001700EE" w:rsidRPr="001700EE" w:rsidRDefault="001700EE" w:rsidP="001700EE">
      <w:pPr>
        <w:shd w:val="clear" w:color="auto" w:fill="B65E07"/>
        <w:spacing w:line="240" w:lineRule="auto"/>
        <w:ind w:left="0" w:firstLine="0"/>
        <w:jc w:val="center"/>
        <w:rPr>
          <w:rFonts w:ascii="Lato" w:eastAsia="Times New Roman" w:hAnsi="Lato"/>
          <w:b/>
          <w:bCs/>
          <w:color w:val="FFFFFF"/>
          <w:kern w:val="0"/>
          <w:sz w:val="27"/>
          <w:szCs w:val="27"/>
          <w14:ligatures w14:val="none"/>
        </w:rPr>
      </w:pPr>
      <w:r w:rsidRPr="001700EE">
        <w:rPr>
          <w:rFonts w:ascii="Lato" w:eastAsia="Times New Roman" w:hAnsi="Lato"/>
          <w:b/>
          <w:bCs/>
          <w:color w:val="FFFFFF"/>
          <w:kern w:val="0"/>
          <w:sz w:val="27"/>
          <w:szCs w:val="27"/>
          <w14:ligatures w14:val="none"/>
        </w:rPr>
        <w:t>Basic</w:t>
      </w:r>
    </w:p>
    <w:p w14:paraId="45D411C4"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Communicates but writing is unclear as a result of poor purpose, organization, tone or sentence structure.</w:t>
      </w:r>
    </w:p>
    <w:p w14:paraId="73BA569B" w14:textId="77777777" w:rsidR="001700EE" w:rsidRPr="001700EE" w:rsidRDefault="001700EE" w:rsidP="001700EE">
      <w:pPr>
        <w:shd w:val="clear" w:color="auto" w:fill="E50000"/>
        <w:spacing w:line="240" w:lineRule="auto"/>
        <w:ind w:left="0" w:firstLine="0"/>
        <w:jc w:val="center"/>
        <w:rPr>
          <w:rFonts w:ascii="Lato" w:eastAsia="Times New Roman" w:hAnsi="Lato"/>
          <w:b/>
          <w:bCs/>
          <w:color w:val="FFFFFF"/>
          <w:kern w:val="0"/>
          <w:sz w:val="27"/>
          <w:szCs w:val="27"/>
          <w14:ligatures w14:val="none"/>
        </w:rPr>
      </w:pPr>
      <w:proofErr w:type="gramStart"/>
      <w:r w:rsidRPr="001700EE">
        <w:rPr>
          <w:rFonts w:ascii="Lato" w:eastAsia="Times New Roman" w:hAnsi="Lato"/>
          <w:b/>
          <w:bCs/>
          <w:color w:val="FFFFFF"/>
          <w:kern w:val="0"/>
          <w:sz w:val="27"/>
          <w:szCs w:val="27"/>
          <w14:ligatures w14:val="none"/>
        </w:rPr>
        <w:t>Non Performance</w:t>
      </w:r>
      <w:proofErr w:type="gramEnd"/>
    </w:p>
    <w:p w14:paraId="4E99604F"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Does not communicate clearly with appropriate purpose, organization, tone, and sentence structure.</w:t>
      </w:r>
    </w:p>
    <w:p w14:paraId="6D109508" w14:textId="77777777" w:rsidR="001700EE" w:rsidRPr="001700EE" w:rsidRDefault="001700EE" w:rsidP="001700EE">
      <w:pPr>
        <w:shd w:val="clear" w:color="auto" w:fill="FFFFFF"/>
        <w:spacing w:line="450" w:lineRule="atLeast"/>
        <w:ind w:left="0" w:firstLine="0"/>
        <w:outlineLvl w:val="1"/>
        <w:rPr>
          <w:rFonts w:ascii="Lato" w:eastAsia="Times New Roman" w:hAnsi="Lato"/>
          <w:b/>
          <w:bCs/>
          <w:color w:val="212322"/>
          <w:kern w:val="0"/>
          <w:sz w:val="42"/>
          <w:szCs w:val="42"/>
          <w14:ligatures w14:val="none"/>
        </w:rPr>
      </w:pPr>
      <w:r w:rsidRPr="001700EE">
        <w:rPr>
          <w:rFonts w:ascii="Lato" w:eastAsia="Times New Roman" w:hAnsi="Lato"/>
          <w:b/>
          <w:bCs/>
          <w:color w:val="212322"/>
          <w:kern w:val="0"/>
          <w:sz w:val="42"/>
          <w:szCs w:val="42"/>
          <w14:ligatures w14:val="none"/>
        </w:rPr>
        <w:t>Criterion 6</w:t>
      </w:r>
    </w:p>
    <w:p w14:paraId="3032480C" w14:textId="77777777" w:rsidR="001700EE" w:rsidRPr="001700EE" w:rsidRDefault="001700EE" w:rsidP="001700EE">
      <w:pPr>
        <w:shd w:val="clear" w:color="auto" w:fill="FFFFFF"/>
        <w:spacing w:line="240" w:lineRule="auto"/>
        <w:ind w:left="0" w:firstLine="0"/>
        <w:rPr>
          <w:rFonts w:ascii="Lato" w:eastAsia="Times New Roman" w:hAnsi="Lato"/>
          <w:b/>
          <w:bCs/>
          <w:color w:val="212322"/>
          <w:kern w:val="0"/>
          <w:sz w:val="27"/>
          <w:szCs w:val="27"/>
          <w14:ligatures w14:val="none"/>
        </w:rPr>
      </w:pPr>
      <w:r w:rsidRPr="001700EE">
        <w:rPr>
          <w:rFonts w:ascii="Lato" w:eastAsia="Times New Roman" w:hAnsi="Lato"/>
          <w:b/>
          <w:bCs/>
          <w:color w:val="212322"/>
          <w:kern w:val="0"/>
          <w:sz w:val="27"/>
          <w:szCs w:val="27"/>
          <w14:ligatures w14:val="none"/>
        </w:rPr>
        <w:t>Cite sources using author and year, and provide some reference information required in APA style.</w:t>
      </w:r>
    </w:p>
    <w:p w14:paraId="1402BCD1" w14:textId="77777777" w:rsidR="001700EE" w:rsidRPr="001700EE" w:rsidRDefault="001700EE" w:rsidP="001700EE">
      <w:pPr>
        <w:shd w:val="clear" w:color="auto" w:fill="075025"/>
        <w:spacing w:line="240" w:lineRule="auto"/>
        <w:ind w:left="0" w:firstLine="0"/>
        <w:jc w:val="center"/>
        <w:rPr>
          <w:rFonts w:ascii="Lato" w:eastAsia="Times New Roman" w:hAnsi="Lato"/>
          <w:b/>
          <w:bCs/>
          <w:color w:val="FFFFFF"/>
          <w:kern w:val="0"/>
          <w:sz w:val="27"/>
          <w:szCs w:val="27"/>
          <w14:ligatures w14:val="none"/>
        </w:rPr>
      </w:pPr>
      <w:r w:rsidRPr="001700EE">
        <w:rPr>
          <w:rFonts w:ascii="Lato" w:eastAsia="Times New Roman" w:hAnsi="Lato"/>
          <w:b/>
          <w:bCs/>
          <w:color w:val="FFFFFF"/>
          <w:kern w:val="0"/>
          <w:sz w:val="27"/>
          <w:szCs w:val="27"/>
          <w14:ligatures w14:val="none"/>
        </w:rPr>
        <w:t>Distinguished</w:t>
      </w:r>
    </w:p>
    <w:p w14:paraId="48126A34"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Cites sources using author and year with correct punctuation, and provides most of the reference information required in APA style.</w:t>
      </w:r>
    </w:p>
    <w:p w14:paraId="05812349" w14:textId="77777777" w:rsidR="001700EE" w:rsidRPr="001700EE" w:rsidRDefault="001700EE" w:rsidP="001700EE">
      <w:pPr>
        <w:shd w:val="clear" w:color="auto" w:fill="00841C"/>
        <w:spacing w:line="240" w:lineRule="auto"/>
        <w:ind w:left="0" w:firstLine="0"/>
        <w:jc w:val="center"/>
        <w:rPr>
          <w:rFonts w:ascii="Lato" w:eastAsia="Times New Roman" w:hAnsi="Lato"/>
          <w:b/>
          <w:bCs/>
          <w:color w:val="FFFFFF"/>
          <w:kern w:val="0"/>
          <w:sz w:val="27"/>
          <w:szCs w:val="27"/>
          <w14:ligatures w14:val="none"/>
        </w:rPr>
      </w:pPr>
      <w:r w:rsidRPr="001700EE">
        <w:rPr>
          <w:rFonts w:ascii="Lato" w:eastAsia="Times New Roman" w:hAnsi="Lato"/>
          <w:b/>
          <w:bCs/>
          <w:color w:val="FFFFFF"/>
          <w:kern w:val="0"/>
          <w:sz w:val="27"/>
          <w:szCs w:val="27"/>
          <w14:ligatures w14:val="none"/>
        </w:rPr>
        <w:t>Proficient</w:t>
      </w:r>
    </w:p>
    <w:p w14:paraId="46336B8E"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Cites sources using author and year, and provides some reference information required in APA style.</w:t>
      </w:r>
    </w:p>
    <w:p w14:paraId="3DB1FDBA" w14:textId="77777777" w:rsidR="001700EE" w:rsidRPr="001700EE" w:rsidRDefault="001700EE" w:rsidP="001700EE">
      <w:pPr>
        <w:shd w:val="clear" w:color="auto" w:fill="B65E07"/>
        <w:spacing w:line="240" w:lineRule="auto"/>
        <w:ind w:left="0" w:firstLine="0"/>
        <w:jc w:val="center"/>
        <w:rPr>
          <w:rFonts w:ascii="Lato" w:eastAsia="Times New Roman" w:hAnsi="Lato"/>
          <w:b/>
          <w:bCs/>
          <w:color w:val="FFFFFF"/>
          <w:kern w:val="0"/>
          <w:sz w:val="27"/>
          <w:szCs w:val="27"/>
          <w14:ligatures w14:val="none"/>
        </w:rPr>
      </w:pPr>
      <w:r w:rsidRPr="001700EE">
        <w:rPr>
          <w:rFonts w:ascii="Lato" w:eastAsia="Times New Roman" w:hAnsi="Lato"/>
          <w:b/>
          <w:bCs/>
          <w:color w:val="FFFFFF"/>
          <w:kern w:val="0"/>
          <w:sz w:val="27"/>
          <w:szCs w:val="27"/>
          <w14:ligatures w14:val="none"/>
        </w:rPr>
        <w:lastRenderedPageBreak/>
        <w:t>Basic</w:t>
      </w:r>
    </w:p>
    <w:p w14:paraId="705FABEC"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Cites sources but is missing either the author or the year, or includes minimal reference information.</w:t>
      </w:r>
    </w:p>
    <w:p w14:paraId="21537765" w14:textId="77777777" w:rsidR="001700EE" w:rsidRPr="001700EE" w:rsidRDefault="001700EE" w:rsidP="001700EE">
      <w:pPr>
        <w:shd w:val="clear" w:color="auto" w:fill="E50000"/>
        <w:spacing w:line="240" w:lineRule="auto"/>
        <w:ind w:left="0" w:firstLine="0"/>
        <w:jc w:val="center"/>
        <w:rPr>
          <w:rFonts w:ascii="Lato" w:eastAsia="Times New Roman" w:hAnsi="Lato"/>
          <w:b/>
          <w:bCs/>
          <w:color w:val="FFFFFF"/>
          <w:kern w:val="0"/>
          <w:sz w:val="27"/>
          <w:szCs w:val="27"/>
          <w14:ligatures w14:val="none"/>
        </w:rPr>
      </w:pPr>
      <w:proofErr w:type="gramStart"/>
      <w:r w:rsidRPr="001700EE">
        <w:rPr>
          <w:rFonts w:ascii="Lato" w:eastAsia="Times New Roman" w:hAnsi="Lato"/>
          <w:b/>
          <w:bCs/>
          <w:color w:val="FFFFFF"/>
          <w:kern w:val="0"/>
          <w:sz w:val="27"/>
          <w:szCs w:val="27"/>
          <w14:ligatures w14:val="none"/>
        </w:rPr>
        <w:t>Non Performance</w:t>
      </w:r>
      <w:proofErr w:type="gramEnd"/>
    </w:p>
    <w:p w14:paraId="1A181E82" w14:textId="77777777" w:rsidR="001700EE" w:rsidRPr="001700EE" w:rsidRDefault="001700EE" w:rsidP="001700EE">
      <w:pPr>
        <w:shd w:val="clear" w:color="auto" w:fill="F5F5F5"/>
        <w:spacing w:line="240" w:lineRule="auto"/>
        <w:ind w:left="0" w:firstLine="0"/>
        <w:rPr>
          <w:rFonts w:ascii="Lato" w:eastAsia="Times New Roman" w:hAnsi="Lato"/>
          <w:color w:val="212322"/>
          <w:kern w:val="0"/>
          <w:szCs w:val="24"/>
          <w14:ligatures w14:val="none"/>
        </w:rPr>
      </w:pPr>
      <w:r w:rsidRPr="001700EE">
        <w:rPr>
          <w:rFonts w:ascii="Lato" w:eastAsia="Times New Roman" w:hAnsi="Lato"/>
          <w:color w:val="212322"/>
          <w:kern w:val="0"/>
          <w:szCs w:val="24"/>
          <w14:ligatures w14:val="none"/>
        </w:rPr>
        <w:t>Does not cite sources and does not provide reference information.</w:t>
      </w:r>
    </w:p>
    <w:p w14:paraId="26E8F460" w14:textId="77777777" w:rsidR="00DC2C4F" w:rsidRDefault="00DC2C4F"/>
    <w:sectPr w:rsidR="00DC2C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02041"/>
    <w:multiLevelType w:val="multilevel"/>
    <w:tmpl w:val="11706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18692A"/>
    <w:multiLevelType w:val="multilevel"/>
    <w:tmpl w:val="7C287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07AC1"/>
    <w:multiLevelType w:val="multilevel"/>
    <w:tmpl w:val="02B67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A43716"/>
    <w:multiLevelType w:val="multilevel"/>
    <w:tmpl w:val="038C5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4403720">
    <w:abstractNumId w:val="3"/>
  </w:num>
  <w:num w:numId="2" w16cid:durableId="33238042">
    <w:abstractNumId w:val="1"/>
  </w:num>
  <w:num w:numId="3" w16cid:durableId="1472866123">
    <w:abstractNumId w:val="0"/>
  </w:num>
  <w:num w:numId="4" w16cid:durableId="20100597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AxNrE0MzA0MTQyNTRX0lEKTi0uzszPAykwrAUA2jW2HywAAAA="/>
  </w:docVars>
  <w:rsids>
    <w:rsidRoot w:val="001700EE"/>
    <w:rsid w:val="001700EE"/>
    <w:rsid w:val="004C39EC"/>
    <w:rsid w:val="00524884"/>
    <w:rsid w:val="00754322"/>
    <w:rsid w:val="00925BBC"/>
    <w:rsid w:val="00926B03"/>
    <w:rsid w:val="00A35E09"/>
    <w:rsid w:val="00A43DE8"/>
    <w:rsid w:val="00DC2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75EDF"/>
  <w15:chartTrackingRefBased/>
  <w15:docId w15:val="{8A3734FE-7C5E-47B0-B350-068AA274F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lang w:val="en-US" w:eastAsia="en-US" w:bidi="ar-SA"/>
        <w14:ligatures w14:val="standardContextual"/>
      </w:rPr>
    </w:rPrDefault>
    <w:pPrDefault>
      <w:pPr>
        <w:spacing w:line="480" w:lineRule="auto"/>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00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00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00E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00E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700E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700E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700E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700E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700E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0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00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00E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00E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700E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700E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700E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700E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700E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700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00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00EE"/>
    <w:pPr>
      <w:numPr>
        <w:ilvl w:val="1"/>
      </w:numPr>
      <w:spacing w:after="160"/>
      <w:ind w:left="720" w:hanging="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00E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700E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00EE"/>
    <w:rPr>
      <w:i/>
      <w:iCs/>
      <w:color w:val="404040" w:themeColor="text1" w:themeTint="BF"/>
    </w:rPr>
  </w:style>
  <w:style w:type="paragraph" w:styleId="ListParagraph">
    <w:name w:val="List Paragraph"/>
    <w:basedOn w:val="Normal"/>
    <w:uiPriority w:val="34"/>
    <w:qFormat/>
    <w:rsid w:val="001700EE"/>
    <w:pPr>
      <w:contextualSpacing/>
    </w:pPr>
  </w:style>
  <w:style w:type="character" w:styleId="IntenseEmphasis">
    <w:name w:val="Intense Emphasis"/>
    <w:basedOn w:val="DefaultParagraphFont"/>
    <w:uiPriority w:val="21"/>
    <w:qFormat/>
    <w:rsid w:val="001700EE"/>
    <w:rPr>
      <w:i/>
      <w:iCs/>
      <w:color w:val="0F4761" w:themeColor="accent1" w:themeShade="BF"/>
    </w:rPr>
  </w:style>
  <w:style w:type="paragraph" w:styleId="IntenseQuote">
    <w:name w:val="Intense Quote"/>
    <w:basedOn w:val="Normal"/>
    <w:next w:val="Normal"/>
    <w:link w:val="IntenseQuoteChar"/>
    <w:uiPriority w:val="30"/>
    <w:qFormat/>
    <w:rsid w:val="001700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00EE"/>
    <w:rPr>
      <w:i/>
      <w:iCs/>
      <w:color w:val="0F4761" w:themeColor="accent1" w:themeShade="BF"/>
    </w:rPr>
  </w:style>
  <w:style w:type="character" w:styleId="IntenseReference">
    <w:name w:val="Intense Reference"/>
    <w:basedOn w:val="DefaultParagraphFont"/>
    <w:uiPriority w:val="32"/>
    <w:qFormat/>
    <w:rsid w:val="001700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seroom.capella.edu/courses/68118/files/13489685/download?download_frd=1" TargetMode="External"/><Relationship Id="rId3" Type="http://schemas.openxmlformats.org/officeDocument/2006/relationships/settings" Target="settings.xml"/><Relationship Id="rId7" Type="http://schemas.openxmlformats.org/officeDocument/2006/relationships/hyperlink" Target="https://courseroom.capella.edu/courses/68118/files/13489685?wrap=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at.strategiced.com/redirect?linkid=1651" TargetMode="External"/><Relationship Id="rId11" Type="http://schemas.openxmlformats.org/officeDocument/2006/relationships/theme" Target="theme/theme1.xml"/><Relationship Id="rId5" Type="http://schemas.openxmlformats.org/officeDocument/2006/relationships/hyperlink" Target="https://capella.alma.exlibrisgroup.com/leganto/public/01CAPELLA_INST/lists/2700338430006731?auth=SAML&amp;section=270033941000673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at.strategiced.com/redirect?linkid=15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1507</Words>
  <Characters>8591</Characters>
  <Application>Microsoft Office Word</Application>
  <DocSecurity>0</DocSecurity>
  <Lines>71</Lines>
  <Paragraphs>20</Paragraphs>
  <ScaleCrop>false</ScaleCrop>
  <Company/>
  <LinksUpToDate>false</LinksUpToDate>
  <CharactersWithSpaces>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Hanako Hueston-Trody</dc:creator>
  <cp:keywords/>
  <dc:description/>
  <cp:lastModifiedBy>Microsoft Office User</cp:lastModifiedBy>
  <cp:revision>2</cp:revision>
  <dcterms:created xsi:type="dcterms:W3CDTF">2026-08-06T13:59:00Z</dcterms:created>
  <dcterms:modified xsi:type="dcterms:W3CDTF">2026-08-06T13:59:00Z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c2e19c45-d182-40a7-b339-4192bfb0e1fd</vt:lpwstr>
  </property>
</Properties>
</file>